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6ED36" w14:textId="2863B0B0" w:rsidR="00E442DC" w:rsidRDefault="006A277A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37E2030" wp14:editId="48F75236">
            <wp:extent cx="1357575" cy="868110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58" cy="86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F531E" w14:textId="77777777" w:rsidR="006A277A" w:rsidRDefault="006A277A">
      <w:pPr>
        <w:rPr>
          <w:rFonts w:cstheme="minorHAnsi"/>
          <w:sz w:val="24"/>
          <w:szCs w:val="24"/>
          <w:lang w:val="en-US"/>
        </w:rPr>
      </w:pPr>
    </w:p>
    <w:p w14:paraId="3F26E8D0" w14:textId="7D823315" w:rsidR="003C02CE" w:rsidRDefault="00783AA3">
      <w:pPr>
        <w:rPr>
          <w:rFonts w:cstheme="minorHAnsi"/>
          <w:sz w:val="24"/>
          <w:szCs w:val="24"/>
          <w:lang w:val="en-US"/>
        </w:rPr>
      </w:pPr>
      <w:r w:rsidRPr="00B15F80">
        <w:rPr>
          <w:rFonts w:cstheme="minorHAnsi"/>
          <w:sz w:val="24"/>
          <w:szCs w:val="24"/>
          <w:lang w:val="en-US"/>
        </w:rPr>
        <w:t>GZ MEDI</w:t>
      </w:r>
      <w:r w:rsidR="00A8461F" w:rsidRPr="00B15F80">
        <w:rPr>
          <w:rFonts w:cstheme="minorHAnsi"/>
          <w:sz w:val="24"/>
          <w:szCs w:val="24"/>
          <w:lang w:val="en-US"/>
        </w:rPr>
        <w:t>A</w:t>
      </w:r>
      <w:r w:rsidRPr="00B15F80">
        <w:rPr>
          <w:rFonts w:cstheme="minorHAnsi"/>
          <w:sz w:val="24"/>
          <w:szCs w:val="24"/>
          <w:lang w:val="en-US"/>
        </w:rPr>
        <w:t xml:space="preserve"> is </w:t>
      </w:r>
      <w:r w:rsidR="00A8461F" w:rsidRPr="00B15F80">
        <w:rPr>
          <w:rFonts w:cstheme="minorHAnsi"/>
          <w:sz w:val="24"/>
          <w:szCs w:val="24"/>
          <w:lang w:val="en-US"/>
        </w:rPr>
        <w:t>one of the leading suppliers of print</w:t>
      </w:r>
      <w:r w:rsidR="00A15495">
        <w:rPr>
          <w:rFonts w:cstheme="minorHAnsi"/>
          <w:sz w:val="24"/>
          <w:szCs w:val="24"/>
          <w:lang w:val="en-US"/>
        </w:rPr>
        <w:t>ing</w:t>
      </w:r>
      <w:r w:rsidR="00A8461F" w:rsidRPr="00B15F80">
        <w:rPr>
          <w:rFonts w:cstheme="minorHAnsi"/>
          <w:sz w:val="24"/>
          <w:szCs w:val="24"/>
          <w:lang w:val="en-US"/>
        </w:rPr>
        <w:t xml:space="preserve"> (</w:t>
      </w:r>
      <w:r w:rsidR="00D03BFD" w:rsidRPr="00B15F80">
        <w:rPr>
          <w:rFonts w:cstheme="minorHAnsi"/>
          <w:sz w:val="24"/>
          <w:szCs w:val="24"/>
          <w:lang w:val="en-US"/>
        </w:rPr>
        <w:t xml:space="preserve">packaging </w:t>
      </w:r>
      <w:r w:rsidR="00D03BFD">
        <w:rPr>
          <w:rFonts w:cstheme="minorHAnsi"/>
          <w:sz w:val="24"/>
          <w:szCs w:val="24"/>
          <w:lang w:val="en-US"/>
        </w:rPr>
        <w:t xml:space="preserve">and </w:t>
      </w:r>
      <w:r w:rsidR="00A8461F" w:rsidRPr="00B15F80">
        <w:rPr>
          <w:rFonts w:cstheme="minorHAnsi"/>
          <w:sz w:val="24"/>
          <w:szCs w:val="24"/>
          <w:lang w:val="en-US"/>
        </w:rPr>
        <w:t>documentation), data carriers (CD, DVD</w:t>
      </w:r>
      <w:r w:rsidR="00D52AFF">
        <w:rPr>
          <w:rFonts w:cstheme="minorHAnsi"/>
          <w:sz w:val="24"/>
          <w:szCs w:val="24"/>
          <w:lang w:val="en-US"/>
        </w:rPr>
        <w:t>, vinyl</w:t>
      </w:r>
      <w:r w:rsidR="00A8461F" w:rsidRPr="00B15F80">
        <w:rPr>
          <w:rFonts w:cstheme="minorHAnsi"/>
          <w:sz w:val="24"/>
          <w:szCs w:val="24"/>
          <w:lang w:val="en-US"/>
        </w:rPr>
        <w:t>)</w:t>
      </w:r>
      <w:r w:rsidR="0043782D">
        <w:rPr>
          <w:rFonts w:cstheme="minorHAnsi"/>
          <w:sz w:val="24"/>
          <w:szCs w:val="24"/>
          <w:lang w:val="en-US"/>
        </w:rPr>
        <w:t xml:space="preserve">, fulfillment </w:t>
      </w:r>
      <w:r w:rsidR="00A8461F" w:rsidRPr="00B15F80">
        <w:rPr>
          <w:rFonts w:cstheme="minorHAnsi"/>
          <w:sz w:val="24"/>
          <w:szCs w:val="24"/>
          <w:lang w:val="en-US"/>
        </w:rPr>
        <w:t xml:space="preserve">and logistic services </w:t>
      </w:r>
      <w:r w:rsidR="00A15495">
        <w:rPr>
          <w:rFonts w:cstheme="minorHAnsi"/>
          <w:sz w:val="24"/>
          <w:szCs w:val="24"/>
          <w:lang w:val="en-US"/>
        </w:rPr>
        <w:t>for</w:t>
      </w:r>
      <w:r w:rsidR="00A8461F" w:rsidRPr="00B15F80">
        <w:rPr>
          <w:rFonts w:cstheme="minorHAnsi"/>
          <w:sz w:val="24"/>
          <w:szCs w:val="24"/>
          <w:lang w:val="en-US"/>
        </w:rPr>
        <w:t xml:space="preserve"> companies within consumer electronic</w:t>
      </w:r>
      <w:r w:rsidR="00A15495">
        <w:rPr>
          <w:rFonts w:cstheme="minorHAnsi"/>
          <w:sz w:val="24"/>
          <w:szCs w:val="24"/>
          <w:lang w:val="en-US"/>
        </w:rPr>
        <w:t>s</w:t>
      </w:r>
      <w:r w:rsidR="00A8461F" w:rsidRPr="00B15F80">
        <w:rPr>
          <w:rFonts w:cstheme="minorHAnsi"/>
          <w:sz w:val="24"/>
          <w:szCs w:val="24"/>
          <w:lang w:val="en-US"/>
        </w:rPr>
        <w:t>,</w:t>
      </w:r>
      <w:r w:rsidR="00E37987">
        <w:rPr>
          <w:rFonts w:cstheme="minorHAnsi"/>
          <w:sz w:val="24"/>
          <w:szCs w:val="24"/>
          <w:lang w:val="en-US"/>
        </w:rPr>
        <w:t xml:space="preserve"> </w:t>
      </w:r>
      <w:r w:rsidR="00A8461F" w:rsidRPr="00B15F80">
        <w:rPr>
          <w:rFonts w:cstheme="minorHAnsi"/>
          <w:sz w:val="24"/>
          <w:szCs w:val="24"/>
          <w:lang w:val="en-US"/>
        </w:rPr>
        <w:t>music</w:t>
      </w:r>
      <w:r w:rsidR="00A15495">
        <w:rPr>
          <w:rFonts w:cstheme="minorHAnsi"/>
          <w:sz w:val="24"/>
          <w:szCs w:val="24"/>
          <w:lang w:val="en-US"/>
        </w:rPr>
        <w:t>, luxury packaging, software, telecommunications</w:t>
      </w:r>
      <w:r w:rsidR="00EF0DD3">
        <w:rPr>
          <w:rFonts w:cstheme="minorHAnsi"/>
          <w:sz w:val="24"/>
          <w:szCs w:val="24"/>
          <w:lang w:val="en-US"/>
        </w:rPr>
        <w:t xml:space="preserve"> and other</w:t>
      </w:r>
      <w:r w:rsidR="00537A0B">
        <w:rPr>
          <w:rFonts w:cstheme="minorHAnsi"/>
          <w:sz w:val="24"/>
          <w:szCs w:val="24"/>
          <w:lang w:val="en-US"/>
        </w:rPr>
        <w:t xml:space="preserve"> </w:t>
      </w:r>
      <w:r w:rsidR="00A8461F" w:rsidRPr="00B15F80">
        <w:rPr>
          <w:rFonts w:cstheme="minorHAnsi"/>
          <w:sz w:val="24"/>
          <w:szCs w:val="24"/>
          <w:lang w:val="en-US"/>
        </w:rPr>
        <w:t>industr</w:t>
      </w:r>
      <w:r w:rsidR="00EF0DD3">
        <w:rPr>
          <w:rFonts w:cstheme="minorHAnsi"/>
          <w:sz w:val="24"/>
          <w:szCs w:val="24"/>
          <w:lang w:val="en-US"/>
        </w:rPr>
        <w:t>ies</w:t>
      </w:r>
      <w:r w:rsidR="00F14469">
        <w:rPr>
          <w:rFonts w:cstheme="minorHAnsi"/>
          <w:sz w:val="24"/>
          <w:szCs w:val="24"/>
          <w:lang w:val="en-US"/>
        </w:rPr>
        <w:t xml:space="preserve"> in Europe</w:t>
      </w:r>
      <w:r w:rsidR="00A8461F" w:rsidRPr="00B15F80">
        <w:rPr>
          <w:rFonts w:cstheme="minorHAnsi"/>
          <w:sz w:val="24"/>
          <w:szCs w:val="24"/>
          <w:lang w:val="en-US"/>
        </w:rPr>
        <w:t>.</w:t>
      </w:r>
      <w:r w:rsidR="00F14469">
        <w:rPr>
          <w:rFonts w:cstheme="minorHAnsi"/>
          <w:sz w:val="24"/>
          <w:szCs w:val="24"/>
          <w:lang w:val="en-US"/>
        </w:rPr>
        <w:t xml:space="preserve"> We are </w:t>
      </w:r>
      <w:r w:rsidR="00F14469" w:rsidRPr="00B15F80">
        <w:rPr>
          <w:rFonts w:cstheme="minorHAnsi"/>
          <w:sz w:val="24"/>
          <w:szCs w:val="24"/>
          <w:lang w:val="en-US"/>
        </w:rPr>
        <w:t xml:space="preserve">dynamically growing profitable company with its headquarters </w:t>
      </w:r>
      <w:r w:rsidR="00A15495">
        <w:rPr>
          <w:rFonts w:cstheme="minorHAnsi"/>
          <w:sz w:val="24"/>
          <w:szCs w:val="24"/>
          <w:lang w:val="en-US"/>
        </w:rPr>
        <w:t xml:space="preserve">and production plant </w:t>
      </w:r>
      <w:r w:rsidR="00F14469" w:rsidRPr="00B15F80">
        <w:rPr>
          <w:rFonts w:cstheme="minorHAnsi"/>
          <w:sz w:val="24"/>
          <w:szCs w:val="24"/>
          <w:lang w:val="en-US"/>
        </w:rPr>
        <w:t xml:space="preserve">in the Czech Republic and </w:t>
      </w:r>
      <w:r w:rsidR="00F62D38">
        <w:rPr>
          <w:rFonts w:cstheme="minorHAnsi"/>
          <w:sz w:val="24"/>
          <w:szCs w:val="24"/>
          <w:lang w:val="en-US"/>
        </w:rPr>
        <w:t xml:space="preserve">have </w:t>
      </w:r>
      <w:r w:rsidR="00F14469" w:rsidRPr="00B15F80">
        <w:rPr>
          <w:rFonts w:cstheme="minorHAnsi"/>
          <w:sz w:val="24"/>
          <w:szCs w:val="24"/>
          <w:lang w:val="en-US"/>
        </w:rPr>
        <w:t>customer base all across Europe</w:t>
      </w:r>
      <w:r w:rsidR="00A15495">
        <w:rPr>
          <w:rFonts w:cstheme="minorHAnsi"/>
          <w:sz w:val="24"/>
          <w:szCs w:val="24"/>
          <w:lang w:val="en-US"/>
        </w:rPr>
        <w:t xml:space="preserve"> represented by brands like Canon, Diageo, Foxconn, IKEA, Samsung, Sony, Symantec, Universal</w:t>
      </w:r>
      <w:r w:rsidR="00F62D38">
        <w:rPr>
          <w:rFonts w:cstheme="minorHAnsi"/>
          <w:sz w:val="24"/>
          <w:szCs w:val="24"/>
          <w:lang w:val="en-US"/>
        </w:rPr>
        <w:t xml:space="preserve"> Music</w:t>
      </w:r>
      <w:r w:rsidR="00A15495">
        <w:rPr>
          <w:rFonts w:cstheme="minorHAnsi"/>
          <w:sz w:val="24"/>
          <w:szCs w:val="24"/>
          <w:lang w:val="en-US"/>
        </w:rPr>
        <w:t>, Vodafone and many others</w:t>
      </w:r>
      <w:r w:rsidR="00737D64">
        <w:rPr>
          <w:rFonts w:cstheme="minorHAnsi"/>
          <w:sz w:val="24"/>
          <w:szCs w:val="24"/>
          <w:lang w:val="en-US"/>
        </w:rPr>
        <w:t>.</w:t>
      </w:r>
      <w:r w:rsidR="00A8461F" w:rsidRPr="00B15F80">
        <w:rPr>
          <w:rFonts w:cstheme="minorHAnsi"/>
          <w:sz w:val="24"/>
          <w:szCs w:val="24"/>
          <w:lang w:val="en-US"/>
        </w:rPr>
        <w:t xml:space="preserve"> </w:t>
      </w:r>
    </w:p>
    <w:p w14:paraId="481B2C00" w14:textId="77777777" w:rsidR="005A36FE" w:rsidRDefault="005A36FE">
      <w:pPr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p w14:paraId="6AFF6AD4" w14:textId="77777777" w:rsidR="003C02CE" w:rsidRDefault="0031614D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We are seeking </w:t>
      </w:r>
      <w:r w:rsidRPr="00FE077E">
        <w:rPr>
          <w:rFonts w:cstheme="minorHAnsi"/>
          <w:sz w:val="24"/>
          <w:szCs w:val="24"/>
          <w:lang w:val="en-US"/>
        </w:rPr>
        <w:t>a</w:t>
      </w:r>
      <w:r w:rsidR="00A8461F" w:rsidRPr="00FE077E">
        <w:rPr>
          <w:rFonts w:cstheme="minorHAnsi"/>
          <w:sz w:val="24"/>
          <w:szCs w:val="24"/>
          <w:lang w:val="en-US"/>
        </w:rPr>
        <w:t xml:space="preserve"> </w:t>
      </w:r>
    </w:p>
    <w:p w14:paraId="456F2E9D" w14:textId="77777777" w:rsidR="003C02CE" w:rsidRPr="00B15F80" w:rsidRDefault="003C02CE">
      <w:pPr>
        <w:rPr>
          <w:rFonts w:cstheme="minorHAnsi"/>
          <w:b/>
          <w:sz w:val="44"/>
          <w:szCs w:val="44"/>
          <w:lang w:val="en-US"/>
        </w:rPr>
      </w:pPr>
      <w:r w:rsidRPr="00B15F80">
        <w:rPr>
          <w:rFonts w:cstheme="minorHAnsi"/>
          <w:b/>
          <w:sz w:val="44"/>
          <w:szCs w:val="44"/>
          <w:lang w:val="en-US"/>
        </w:rPr>
        <w:t>Business Development Man</w:t>
      </w:r>
      <w:r w:rsidR="003544A0">
        <w:rPr>
          <w:rFonts w:cstheme="minorHAnsi"/>
          <w:b/>
          <w:sz w:val="44"/>
          <w:szCs w:val="44"/>
          <w:lang w:val="en-US"/>
        </w:rPr>
        <w:t>a</w:t>
      </w:r>
      <w:r w:rsidRPr="00B15F80">
        <w:rPr>
          <w:rFonts w:cstheme="minorHAnsi"/>
          <w:b/>
          <w:sz w:val="44"/>
          <w:szCs w:val="44"/>
          <w:lang w:val="en-US"/>
        </w:rPr>
        <w:t>ger</w:t>
      </w:r>
    </w:p>
    <w:p w14:paraId="555C1633" w14:textId="2DFD9C26" w:rsidR="002131C6" w:rsidRDefault="003C02CE">
      <w:pPr>
        <w:rPr>
          <w:rFonts w:cstheme="minorHAnsi"/>
          <w:sz w:val="24"/>
          <w:szCs w:val="24"/>
          <w:lang w:val="en-US"/>
        </w:rPr>
      </w:pPr>
      <w:r w:rsidRPr="00B15F80">
        <w:rPr>
          <w:rFonts w:cstheme="minorHAnsi"/>
          <w:sz w:val="24"/>
          <w:szCs w:val="24"/>
          <w:lang w:val="en-US"/>
        </w:rPr>
        <w:t xml:space="preserve">for </w:t>
      </w:r>
      <w:r w:rsidR="006F61E4">
        <w:rPr>
          <w:rFonts w:cstheme="minorHAnsi"/>
          <w:sz w:val="24"/>
          <w:szCs w:val="24"/>
          <w:lang w:val="en-US"/>
        </w:rPr>
        <w:t>acquiring new business</w:t>
      </w:r>
      <w:r w:rsidR="00EF0DD3">
        <w:rPr>
          <w:rFonts w:cstheme="minorHAnsi"/>
          <w:sz w:val="24"/>
          <w:szCs w:val="24"/>
          <w:lang w:val="en-US"/>
        </w:rPr>
        <w:t xml:space="preserve"> in</w:t>
      </w:r>
      <w:r w:rsidR="00D52AFF">
        <w:rPr>
          <w:rFonts w:cstheme="minorHAnsi"/>
          <w:sz w:val="24"/>
          <w:szCs w:val="24"/>
          <w:lang w:val="en-US"/>
        </w:rPr>
        <w:t xml:space="preserve"> </w:t>
      </w:r>
      <w:r w:rsidR="00F62D38">
        <w:rPr>
          <w:rFonts w:cstheme="minorHAnsi"/>
          <w:sz w:val="24"/>
          <w:szCs w:val="24"/>
          <w:lang w:val="en-US"/>
        </w:rPr>
        <w:t xml:space="preserve">Germany, Benelux, </w:t>
      </w:r>
      <w:r w:rsidR="00F14469">
        <w:rPr>
          <w:rFonts w:cstheme="minorHAnsi"/>
          <w:sz w:val="24"/>
          <w:szCs w:val="24"/>
          <w:lang w:val="en-US"/>
        </w:rPr>
        <w:t>UK and Ireland</w:t>
      </w:r>
      <w:r w:rsidR="00F62D38">
        <w:rPr>
          <w:rFonts w:cstheme="minorHAnsi"/>
          <w:sz w:val="24"/>
          <w:szCs w:val="24"/>
          <w:lang w:val="en-US"/>
        </w:rPr>
        <w:t xml:space="preserve">, </w:t>
      </w:r>
      <w:r w:rsidR="00EF0DD3">
        <w:rPr>
          <w:rFonts w:cstheme="minorHAnsi"/>
          <w:sz w:val="24"/>
          <w:szCs w:val="24"/>
          <w:lang w:val="en-US"/>
        </w:rPr>
        <w:t xml:space="preserve">. Primary target market segments are </w:t>
      </w:r>
      <w:r w:rsidR="00EF0DD3" w:rsidRPr="00B15F80">
        <w:rPr>
          <w:rFonts w:cstheme="minorHAnsi"/>
          <w:sz w:val="24"/>
          <w:szCs w:val="24"/>
          <w:lang w:val="en-US"/>
        </w:rPr>
        <w:t xml:space="preserve">consumer </w:t>
      </w:r>
      <w:r w:rsidR="00B96D9F" w:rsidRPr="00B15F80">
        <w:rPr>
          <w:rFonts w:cstheme="minorHAnsi"/>
          <w:sz w:val="24"/>
          <w:szCs w:val="24"/>
          <w:lang w:val="en-US"/>
        </w:rPr>
        <w:t>electronics</w:t>
      </w:r>
      <w:r w:rsidR="00EF0DD3" w:rsidRPr="00B15F80">
        <w:rPr>
          <w:rFonts w:cstheme="minorHAnsi"/>
          <w:sz w:val="24"/>
          <w:szCs w:val="24"/>
          <w:lang w:val="en-US"/>
        </w:rPr>
        <w:t>,</w:t>
      </w:r>
      <w:r w:rsidR="00EF0DD3">
        <w:rPr>
          <w:rFonts w:cstheme="minorHAnsi"/>
          <w:sz w:val="24"/>
          <w:szCs w:val="24"/>
          <w:lang w:val="en-US"/>
        </w:rPr>
        <w:t xml:space="preserve"> </w:t>
      </w:r>
      <w:r w:rsidR="005A36FE">
        <w:rPr>
          <w:rFonts w:cstheme="minorHAnsi"/>
          <w:sz w:val="24"/>
          <w:szCs w:val="24"/>
          <w:lang w:val="en-US"/>
        </w:rPr>
        <w:t xml:space="preserve">drink </w:t>
      </w:r>
      <w:r w:rsidR="00D03BFD">
        <w:rPr>
          <w:rFonts w:cstheme="minorHAnsi"/>
          <w:sz w:val="24"/>
          <w:szCs w:val="24"/>
          <w:lang w:val="en-US"/>
        </w:rPr>
        <w:t xml:space="preserve">industry, </w:t>
      </w:r>
      <w:r w:rsidR="00EF0DD3">
        <w:rPr>
          <w:rFonts w:cstheme="minorHAnsi"/>
          <w:sz w:val="24"/>
          <w:szCs w:val="24"/>
          <w:lang w:val="en-US"/>
        </w:rPr>
        <w:t>telecommunications,</w:t>
      </w:r>
      <w:r w:rsidR="00EF0DD3" w:rsidRPr="00B15F80">
        <w:rPr>
          <w:rFonts w:cstheme="minorHAnsi"/>
          <w:sz w:val="24"/>
          <w:szCs w:val="24"/>
          <w:lang w:val="en-US"/>
        </w:rPr>
        <w:t xml:space="preserve"> software</w:t>
      </w:r>
      <w:r w:rsidR="00EF0DD3">
        <w:rPr>
          <w:rFonts w:cstheme="minorHAnsi"/>
          <w:sz w:val="24"/>
          <w:szCs w:val="24"/>
          <w:lang w:val="en-US"/>
        </w:rPr>
        <w:t xml:space="preserve">, cosmetics and </w:t>
      </w:r>
      <w:r w:rsidR="00F14469">
        <w:rPr>
          <w:rFonts w:cstheme="minorHAnsi"/>
          <w:sz w:val="24"/>
          <w:szCs w:val="24"/>
          <w:lang w:val="en-US"/>
        </w:rPr>
        <w:t>luxury packaging</w:t>
      </w:r>
      <w:r w:rsidR="00EF0DD3">
        <w:rPr>
          <w:rFonts w:cstheme="minorHAnsi"/>
          <w:sz w:val="24"/>
          <w:szCs w:val="24"/>
          <w:lang w:val="en-US"/>
        </w:rPr>
        <w:t>.</w:t>
      </w:r>
    </w:p>
    <w:p w14:paraId="48CC8236" w14:textId="77777777" w:rsidR="003C02CE" w:rsidRPr="00B15F80" w:rsidRDefault="002131C6" w:rsidP="00D03BFD">
      <w:pPr>
        <w:spacing w:before="240" w:after="0"/>
        <w:rPr>
          <w:rFonts w:cstheme="minorHAnsi"/>
          <w:b/>
          <w:sz w:val="24"/>
          <w:szCs w:val="24"/>
          <w:lang w:val="en-US"/>
        </w:rPr>
      </w:pPr>
      <w:r w:rsidRPr="00B15F80">
        <w:rPr>
          <w:rFonts w:cstheme="minorHAnsi"/>
          <w:b/>
          <w:sz w:val="24"/>
          <w:szCs w:val="24"/>
          <w:lang w:val="en-US"/>
        </w:rPr>
        <w:t xml:space="preserve"> </w:t>
      </w:r>
      <w:r w:rsidR="003C02CE" w:rsidRPr="00B15F80">
        <w:rPr>
          <w:rFonts w:cstheme="minorHAnsi"/>
          <w:b/>
          <w:sz w:val="24"/>
          <w:szCs w:val="24"/>
          <w:lang w:val="en-US"/>
        </w:rPr>
        <w:t>Successful candidate’s profile:</w:t>
      </w:r>
    </w:p>
    <w:p w14:paraId="68AC29BB" w14:textId="45E3DC05" w:rsidR="004A780A" w:rsidRDefault="004A780A" w:rsidP="00B15F8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Experience and knowledge of any of the target</w:t>
      </w:r>
      <w:r w:rsidR="00A41DF5">
        <w:rPr>
          <w:rFonts w:cstheme="minorHAnsi"/>
          <w:sz w:val="24"/>
          <w:szCs w:val="24"/>
          <w:lang w:val="en-US"/>
        </w:rPr>
        <w:t>ed</w:t>
      </w:r>
      <w:r>
        <w:rPr>
          <w:rFonts w:cstheme="minorHAnsi"/>
          <w:sz w:val="24"/>
          <w:szCs w:val="24"/>
          <w:lang w:val="en-US"/>
        </w:rPr>
        <w:t xml:space="preserve"> market</w:t>
      </w:r>
      <w:r w:rsidR="00A41DF5">
        <w:rPr>
          <w:rFonts w:cstheme="minorHAnsi"/>
          <w:sz w:val="24"/>
          <w:szCs w:val="24"/>
          <w:lang w:val="en-US"/>
        </w:rPr>
        <w:t xml:space="preserve"> segments</w:t>
      </w:r>
    </w:p>
    <w:p w14:paraId="2FC9DC27" w14:textId="2F46050B" w:rsidR="003C02CE" w:rsidRDefault="00D52AFF" w:rsidP="00B15F8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Experience with new business development and key account management</w:t>
      </w:r>
    </w:p>
    <w:p w14:paraId="0E208623" w14:textId="2C3C45D2" w:rsidR="005A36FE" w:rsidRPr="00B15F80" w:rsidRDefault="005A36FE" w:rsidP="00B15F8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Background in printing</w:t>
      </w:r>
      <w:r w:rsidR="00D52AFF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packaging industry</w:t>
      </w:r>
      <w:r w:rsidR="00F14469">
        <w:rPr>
          <w:rFonts w:cstheme="minorHAnsi"/>
          <w:sz w:val="24"/>
          <w:szCs w:val="24"/>
          <w:lang w:val="en-US"/>
        </w:rPr>
        <w:t xml:space="preserve"> </w:t>
      </w:r>
      <w:r w:rsidR="00A41DF5">
        <w:rPr>
          <w:rFonts w:cstheme="minorHAnsi"/>
          <w:sz w:val="24"/>
          <w:szCs w:val="24"/>
          <w:lang w:val="en-US"/>
        </w:rPr>
        <w:t xml:space="preserve"> or </w:t>
      </w:r>
      <w:r w:rsidR="00D52AFF">
        <w:rPr>
          <w:rFonts w:cstheme="minorHAnsi"/>
          <w:sz w:val="24"/>
          <w:szCs w:val="24"/>
          <w:lang w:val="en-US"/>
        </w:rPr>
        <w:t>supply-chain management is advantage</w:t>
      </w:r>
    </w:p>
    <w:p w14:paraId="6E0F8940" w14:textId="796A3BA5" w:rsidR="003C02CE" w:rsidRPr="00B15F80" w:rsidRDefault="003C02CE" w:rsidP="00B15F8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B15F80">
        <w:rPr>
          <w:rFonts w:cstheme="minorHAnsi"/>
          <w:sz w:val="24"/>
          <w:szCs w:val="24"/>
          <w:lang w:val="en-US"/>
        </w:rPr>
        <w:t>Experience in dealing with multinational companies</w:t>
      </w:r>
      <w:r w:rsidR="00D52AFF">
        <w:rPr>
          <w:rFonts w:cstheme="minorHAnsi"/>
          <w:sz w:val="24"/>
          <w:szCs w:val="24"/>
          <w:lang w:val="en-US"/>
        </w:rPr>
        <w:t xml:space="preserve"> is advantage</w:t>
      </w:r>
    </w:p>
    <w:p w14:paraId="65114838" w14:textId="77777777" w:rsidR="00B15F80" w:rsidRDefault="000D1689" w:rsidP="00B15F8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B15F80">
        <w:rPr>
          <w:rFonts w:cstheme="minorHAnsi"/>
          <w:sz w:val="24"/>
          <w:szCs w:val="24"/>
          <w:lang w:val="en-US"/>
        </w:rPr>
        <w:t>Great communication and negotiation skills</w:t>
      </w:r>
    </w:p>
    <w:p w14:paraId="630C82CE" w14:textId="77777777" w:rsidR="000D1689" w:rsidRPr="00B15F80" w:rsidRDefault="000D1689" w:rsidP="00B15F8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B15F80">
        <w:rPr>
          <w:rFonts w:cstheme="minorHAnsi"/>
          <w:sz w:val="24"/>
          <w:szCs w:val="24"/>
          <w:lang w:val="en-US"/>
        </w:rPr>
        <w:t>Goal oriented and highly motivated person</w:t>
      </w:r>
    </w:p>
    <w:p w14:paraId="77247D02" w14:textId="77777777" w:rsidR="006B1776" w:rsidRPr="00B15F80" w:rsidRDefault="00C5559D" w:rsidP="00B15F8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Readiness </w:t>
      </w:r>
      <w:r w:rsidR="006B1776">
        <w:rPr>
          <w:rFonts w:cstheme="minorHAnsi"/>
          <w:sz w:val="24"/>
          <w:szCs w:val="24"/>
          <w:lang w:val="en-US"/>
        </w:rPr>
        <w:t>to travel</w:t>
      </w:r>
    </w:p>
    <w:p w14:paraId="4DDCA00D" w14:textId="77777777" w:rsidR="000D1689" w:rsidRPr="00B15F80" w:rsidRDefault="000D1689" w:rsidP="00D03BFD">
      <w:pPr>
        <w:spacing w:before="240" w:after="0"/>
        <w:rPr>
          <w:rFonts w:cstheme="minorHAnsi"/>
          <w:b/>
          <w:sz w:val="24"/>
          <w:szCs w:val="24"/>
          <w:lang w:val="en-US"/>
        </w:rPr>
      </w:pPr>
      <w:r w:rsidRPr="00B15F80">
        <w:rPr>
          <w:rFonts w:cstheme="minorHAnsi"/>
          <w:b/>
          <w:sz w:val="24"/>
          <w:szCs w:val="24"/>
          <w:lang w:val="en-US"/>
        </w:rPr>
        <w:t>Main responsibilities:</w:t>
      </w:r>
    </w:p>
    <w:p w14:paraId="58F2B238" w14:textId="2696EE3C" w:rsidR="00D52AFF" w:rsidRPr="00CC1168" w:rsidRDefault="00D52AFF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CC1168">
        <w:rPr>
          <w:rFonts w:cstheme="minorHAnsi"/>
          <w:sz w:val="24"/>
          <w:szCs w:val="24"/>
          <w:lang w:val="en-US"/>
        </w:rPr>
        <w:t xml:space="preserve">Identify </w:t>
      </w:r>
      <w:r w:rsidR="00355AAD">
        <w:rPr>
          <w:rFonts w:cstheme="minorHAnsi"/>
          <w:sz w:val="24"/>
          <w:szCs w:val="24"/>
          <w:lang w:val="en-US"/>
        </w:rPr>
        <w:t xml:space="preserve">and seek </w:t>
      </w:r>
      <w:r w:rsidRPr="00CC1168">
        <w:rPr>
          <w:rFonts w:cstheme="minorHAnsi"/>
          <w:sz w:val="24"/>
          <w:szCs w:val="24"/>
          <w:lang w:val="en-US"/>
        </w:rPr>
        <w:t xml:space="preserve">new business opportunities, develop and execute sale strategies </w:t>
      </w:r>
    </w:p>
    <w:p w14:paraId="1003A7EF" w14:textId="61B006AE" w:rsidR="00AC6EDC" w:rsidRPr="00D72047" w:rsidRDefault="00355AAD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Acquire</w:t>
      </w:r>
      <w:r w:rsidR="00731EED">
        <w:rPr>
          <w:rFonts w:cstheme="minorHAnsi"/>
          <w:sz w:val="24"/>
          <w:szCs w:val="24"/>
          <w:lang w:val="en-US"/>
        </w:rPr>
        <w:t xml:space="preserve"> </w:t>
      </w:r>
      <w:r w:rsidR="00D72047">
        <w:rPr>
          <w:rFonts w:cstheme="minorHAnsi"/>
          <w:sz w:val="24"/>
          <w:szCs w:val="24"/>
          <w:lang w:val="en-US"/>
        </w:rPr>
        <w:t xml:space="preserve">new customers </w:t>
      </w:r>
      <w:r w:rsidR="00731EED">
        <w:rPr>
          <w:rFonts w:cstheme="minorHAnsi"/>
          <w:sz w:val="24"/>
          <w:szCs w:val="24"/>
          <w:lang w:val="en-US"/>
        </w:rPr>
        <w:t xml:space="preserve">and develop relationship with </w:t>
      </w:r>
      <w:r w:rsidR="00D72047">
        <w:rPr>
          <w:rFonts w:cstheme="minorHAnsi"/>
          <w:sz w:val="24"/>
          <w:szCs w:val="24"/>
          <w:lang w:val="en-US"/>
        </w:rPr>
        <w:t>strategic partners</w:t>
      </w:r>
      <w:r w:rsidR="000D1689" w:rsidRPr="00B15F80">
        <w:rPr>
          <w:rFonts w:cstheme="minorHAnsi"/>
          <w:sz w:val="24"/>
          <w:szCs w:val="24"/>
          <w:lang w:val="en-US"/>
        </w:rPr>
        <w:t xml:space="preserve"> </w:t>
      </w:r>
    </w:p>
    <w:p w14:paraId="774E4075" w14:textId="77777777" w:rsidR="000D1689" w:rsidRPr="00B15F80" w:rsidRDefault="000D1689" w:rsidP="00D03BFD">
      <w:pPr>
        <w:spacing w:before="240" w:after="0"/>
        <w:rPr>
          <w:rFonts w:cstheme="minorHAnsi"/>
          <w:b/>
          <w:sz w:val="24"/>
          <w:szCs w:val="24"/>
          <w:lang w:val="en-US"/>
        </w:rPr>
      </w:pPr>
      <w:r w:rsidRPr="00B15F80">
        <w:rPr>
          <w:rFonts w:cstheme="minorHAnsi"/>
          <w:b/>
          <w:sz w:val="24"/>
          <w:szCs w:val="24"/>
          <w:lang w:val="en-US"/>
        </w:rPr>
        <w:t>What we offer:</w:t>
      </w:r>
    </w:p>
    <w:p w14:paraId="100BB108" w14:textId="77777777" w:rsidR="00B15F80" w:rsidRPr="00B15F80" w:rsidRDefault="00B15F80" w:rsidP="00D03BFD">
      <w:pPr>
        <w:numPr>
          <w:ilvl w:val="0"/>
          <w:numId w:val="2"/>
        </w:numPr>
        <w:spacing w:before="120" w:after="0" w:line="24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B15F80">
        <w:rPr>
          <w:rFonts w:eastAsia="Times New Roman" w:cstheme="minorHAnsi"/>
          <w:sz w:val="24"/>
          <w:szCs w:val="24"/>
          <w:lang w:val="en-US"/>
        </w:rPr>
        <w:t>Competitive remuneration with unlimited bonus system</w:t>
      </w:r>
    </w:p>
    <w:p w14:paraId="2077F8F4" w14:textId="707D513F" w:rsidR="009A146C" w:rsidRDefault="006622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Career </w:t>
      </w:r>
      <w:r w:rsidR="00B15F80" w:rsidRPr="00B15F80">
        <w:rPr>
          <w:rFonts w:eastAsia="Times New Roman" w:cstheme="minorHAnsi"/>
          <w:sz w:val="24"/>
          <w:szCs w:val="24"/>
          <w:lang w:val="en-US"/>
        </w:rPr>
        <w:t>within succes</w:t>
      </w:r>
      <w:r w:rsidR="005C6688">
        <w:rPr>
          <w:rFonts w:eastAsia="Times New Roman" w:cstheme="minorHAnsi"/>
          <w:sz w:val="24"/>
          <w:szCs w:val="24"/>
          <w:lang w:val="en-US"/>
        </w:rPr>
        <w:t>s</w:t>
      </w:r>
      <w:r w:rsidR="00B15F80" w:rsidRPr="00B15F80">
        <w:rPr>
          <w:rFonts w:eastAsia="Times New Roman" w:cstheme="minorHAnsi"/>
          <w:sz w:val="24"/>
          <w:szCs w:val="24"/>
          <w:lang w:val="en-US"/>
        </w:rPr>
        <w:t>ful</w:t>
      </w:r>
      <w:r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0D1689" w:rsidRPr="000D1689">
        <w:rPr>
          <w:rFonts w:eastAsia="Times New Roman" w:cstheme="minorHAnsi"/>
          <w:sz w:val="24"/>
          <w:szCs w:val="24"/>
          <w:lang w:val="en-US"/>
        </w:rPr>
        <w:t xml:space="preserve">company </w:t>
      </w:r>
      <w:r>
        <w:rPr>
          <w:rFonts w:eastAsia="Times New Roman" w:cstheme="minorHAnsi"/>
          <w:sz w:val="24"/>
          <w:szCs w:val="24"/>
          <w:lang w:val="en-US"/>
        </w:rPr>
        <w:t>with strong potential to further grow</w:t>
      </w:r>
    </w:p>
    <w:p w14:paraId="60D27590" w14:textId="089A5A00" w:rsidR="00D52AFF" w:rsidRPr="005A36FE" w:rsidRDefault="00D52AFF" w:rsidP="005A36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Innovative and entrepreneurial environment</w:t>
      </w:r>
    </w:p>
    <w:sectPr w:rsidR="00D52AFF" w:rsidRPr="005A36FE" w:rsidSect="005A36F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E03"/>
    <w:multiLevelType w:val="multilevel"/>
    <w:tmpl w:val="355E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A00952"/>
    <w:multiLevelType w:val="hybridMultilevel"/>
    <w:tmpl w:val="5BAC4A0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694638"/>
    <w:multiLevelType w:val="hybridMultilevel"/>
    <w:tmpl w:val="4D842B96"/>
    <w:lvl w:ilvl="0" w:tplc="0405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>
    <w:nsid w:val="202A1906"/>
    <w:multiLevelType w:val="hybridMultilevel"/>
    <w:tmpl w:val="4A66A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23814"/>
    <w:multiLevelType w:val="hybridMultilevel"/>
    <w:tmpl w:val="381CF31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84D5078"/>
    <w:multiLevelType w:val="hybridMultilevel"/>
    <w:tmpl w:val="BA109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30D5C"/>
    <w:multiLevelType w:val="multilevel"/>
    <w:tmpl w:val="62CC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66B0D"/>
    <w:multiLevelType w:val="hybridMultilevel"/>
    <w:tmpl w:val="3214B722"/>
    <w:lvl w:ilvl="0" w:tplc="0405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8">
    <w:nsid w:val="503A00BA"/>
    <w:multiLevelType w:val="hybridMultilevel"/>
    <w:tmpl w:val="32D47F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FA45840"/>
    <w:multiLevelType w:val="hybridMultilevel"/>
    <w:tmpl w:val="161A2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81A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C1EDA"/>
    <w:multiLevelType w:val="hybridMultilevel"/>
    <w:tmpl w:val="CC266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80C2C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5F"/>
    <w:rsid w:val="000873D2"/>
    <w:rsid w:val="000D1689"/>
    <w:rsid w:val="000D1AD7"/>
    <w:rsid w:val="000E7CFC"/>
    <w:rsid w:val="001515F7"/>
    <w:rsid w:val="00177BAB"/>
    <w:rsid w:val="002131C6"/>
    <w:rsid w:val="002A09B6"/>
    <w:rsid w:val="0031614D"/>
    <w:rsid w:val="003544A0"/>
    <w:rsid w:val="00355AAD"/>
    <w:rsid w:val="00396338"/>
    <w:rsid w:val="003C02CE"/>
    <w:rsid w:val="003C64FE"/>
    <w:rsid w:val="004041D1"/>
    <w:rsid w:val="00404297"/>
    <w:rsid w:val="004334EB"/>
    <w:rsid w:val="0043782D"/>
    <w:rsid w:val="00450F54"/>
    <w:rsid w:val="00451D5F"/>
    <w:rsid w:val="004A780A"/>
    <w:rsid w:val="00507A9C"/>
    <w:rsid w:val="00537A0B"/>
    <w:rsid w:val="005A36FE"/>
    <w:rsid w:val="005C6688"/>
    <w:rsid w:val="0066222C"/>
    <w:rsid w:val="006A277A"/>
    <w:rsid w:val="006B1776"/>
    <w:rsid w:val="006B4207"/>
    <w:rsid w:val="006F2F8A"/>
    <w:rsid w:val="006F61E4"/>
    <w:rsid w:val="007228F9"/>
    <w:rsid w:val="00722E39"/>
    <w:rsid w:val="00731EED"/>
    <w:rsid w:val="00737D64"/>
    <w:rsid w:val="00767CEF"/>
    <w:rsid w:val="00783AA3"/>
    <w:rsid w:val="007E17A8"/>
    <w:rsid w:val="00835F8D"/>
    <w:rsid w:val="00870F41"/>
    <w:rsid w:val="0088591C"/>
    <w:rsid w:val="00944839"/>
    <w:rsid w:val="009A0BEA"/>
    <w:rsid w:val="009A146C"/>
    <w:rsid w:val="009F7F57"/>
    <w:rsid w:val="00A029D8"/>
    <w:rsid w:val="00A15495"/>
    <w:rsid w:val="00A26E01"/>
    <w:rsid w:val="00A41DF5"/>
    <w:rsid w:val="00A8461F"/>
    <w:rsid w:val="00AB002D"/>
    <w:rsid w:val="00AC6EDC"/>
    <w:rsid w:val="00AD12FF"/>
    <w:rsid w:val="00B15F80"/>
    <w:rsid w:val="00B26064"/>
    <w:rsid w:val="00B96D9F"/>
    <w:rsid w:val="00BE6F4C"/>
    <w:rsid w:val="00BF50E4"/>
    <w:rsid w:val="00C032BF"/>
    <w:rsid w:val="00C47460"/>
    <w:rsid w:val="00C5559D"/>
    <w:rsid w:val="00CA5B68"/>
    <w:rsid w:val="00CC1168"/>
    <w:rsid w:val="00CD59A3"/>
    <w:rsid w:val="00CE1A01"/>
    <w:rsid w:val="00CE4090"/>
    <w:rsid w:val="00D03BFD"/>
    <w:rsid w:val="00D35312"/>
    <w:rsid w:val="00D52AFF"/>
    <w:rsid w:val="00D72047"/>
    <w:rsid w:val="00D7207F"/>
    <w:rsid w:val="00D8673A"/>
    <w:rsid w:val="00E37987"/>
    <w:rsid w:val="00E442DC"/>
    <w:rsid w:val="00E46733"/>
    <w:rsid w:val="00EF0DD3"/>
    <w:rsid w:val="00F14469"/>
    <w:rsid w:val="00F17E88"/>
    <w:rsid w:val="00F62647"/>
    <w:rsid w:val="00F62D38"/>
    <w:rsid w:val="00F72071"/>
    <w:rsid w:val="00FC0C21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51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51D5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51D5F"/>
    <w:rPr>
      <w:b/>
      <w:bCs/>
    </w:rPr>
  </w:style>
  <w:style w:type="paragraph" w:styleId="Odstavecseseznamem">
    <w:name w:val="List Paragraph"/>
    <w:basedOn w:val="Normln"/>
    <w:uiPriority w:val="34"/>
    <w:qFormat/>
    <w:rsid w:val="00B15F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32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3D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04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51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51D5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51D5F"/>
    <w:rPr>
      <w:b/>
      <w:bCs/>
    </w:rPr>
  </w:style>
  <w:style w:type="paragraph" w:styleId="Odstavecseseznamem">
    <w:name w:val="List Paragraph"/>
    <w:basedOn w:val="Normln"/>
    <w:uiPriority w:val="34"/>
    <w:qFormat/>
    <w:rsid w:val="00B15F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32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3D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04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F46B-119F-4241-A064-1E2E9576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sterba_michal</dc:creator>
  <cp:lastModifiedBy>březinová jana</cp:lastModifiedBy>
  <cp:revision>2</cp:revision>
  <dcterms:created xsi:type="dcterms:W3CDTF">2014-08-19T11:59:00Z</dcterms:created>
  <dcterms:modified xsi:type="dcterms:W3CDTF">2014-08-19T11:59:00Z</dcterms:modified>
</cp:coreProperties>
</file>